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FC" w:rsidRDefault="00EB125B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21.10.2021</w:t>
      </w:r>
    </w:p>
    <w:p w:rsidR="004F33FC" w:rsidRDefault="004F33FC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Золотухина Е.Ю.</w:t>
      </w:r>
    </w:p>
    <w:p w:rsidR="00D01967" w:rsidRPr="00EB125B" w:rsidRDefault="004F33FC" w:rsidP="00537C61">
      <w:pPr>
        <w:pStyle w:val="a5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01967" w:rsidRPr="00EB125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День Государственного флага Донецкой Народной Республики.</w:t>
      </w:r>
    </w:p>
    <w:p w:rsidR="00537C61" w:rsidRPr="00D01967" w:rsidRDefault="009C46DE" w:rsidP="00B14397">
      <w:pPr>
        <w:pStyle w:val="a5"/>
        <w:ind w:right="141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D0196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fldChar w:fldCharType="begin"/>
      </w:r>
      <w:r w:rsidR="00537C61" w:rsidRPr="00D0196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instrText xml:space="preserve"> HYPERLINK "https://easyen.ru/load/klassnye_chasy/zdorovyj_obraz_zhizni/publikacija_ostorozhno_koronavirus/171-1-0-73796" \t "_blank" </w:instrText>
      </w:r>
      <w:r w:rsidRPr="00D0196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fldChar w:fldCharType="separate"/>
      </w:r>
    </w:p>
    <w:p w:rsidR="00537C61" w:rsidRPr="00B14397" w:rsidRDefault="009C46DE" w:rsidP="00B1439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6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fldChar w:fldCharType="end"/>
      </w:r>
      <w:r w:rsidR="00B14397" w:rsidRPr="00B14397">
        <w:rPr>
          <w:i/>
        </w:rPr>
        <w:t xml:space="preserve"> </w:t>
      </w:r>
      <w:r w:rsidR="00B14397" w:rsidRPr="00B14397">
        <w:rPr>
          <w:rFonts w:ascii="Times New Roman" w:hAnsi="Times New Roman" w:cs="Times New Roman"/>
          <w:i/>
          <w:sz w:val="28"/>
          <w:szCs w:val="28"/>
          <w:lang w:eastAsia="ru-RU"/>
        </w:rPr>
        <w:t>Ц</w:t>
      </w:r>
      <w:r w:rsidR="00B143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ель: формировать представление </w:t>
      </w:r>
      <w:proofErr w:type="gramStart"/>
      <w:r w:rsidR="00B14397">
        <w:rPr>
          <w:rFonts w:ascii="Times New Roman" w:hAnsi="Times New Roman" w:cs="Times New Roman"/>
          <w:i/>
          <w:sz w:val="28"/>
          <w:szCs w:val="28"/>
          <w:lang w:eastAsia="ru-RU"/>
        </w:rPr>
        <w:t>обу</w:t>
      </w:r>
      <w:r w:rsidR="00B14397" w:rsidRPr="00B14397">
        <w:rPr>
          <w:rFonts w:ascii="Times New Roman" w:hAnsi="Times New Roman" w:cs="Times New Roman"/>
          <w:i/>
          <w:sz w:val="28"/>
          <w:szCs w:val="28"/>
          <w:lang w:eastAsia="ru-RU"/>
        </w:rPr>
        <w:t>ча</w:t>
      </w:r>
      <w:r w:rsidR="00B14397">
        <w:rPr>
          <w:rFonts w:ascii="Times New Roman" w:hAnsi="Times New Roman" w:cs="Times New Roman"/>
          <w:i/>
          <w:sz w:val="28"/>
          <w:szCs w:val="28"/>
          <w:lang w:eastAsia="ru-RU"/>
        </w:rPr>
        <w:t>ю</w:t>
      </w:r>
      <w:r w:rsidR="00B14397" w:rsidRPr="00B14397">
        <w:rPr>
          <w:rFonts w:ascii="Times New Roman" w:hAnsi="Times New Roman" w:cs="Times New Roman"/>
          <w:i/>
          <w:sz w:val="28"/>
          <w:szCs w:val="28"/>
          <w:lang w:eastAsia="ru-RU"/>
        </w:rPr>
        <w:t>щихся</w:t>
      </w:r>
      <w:proofErr w:type="gramEnd"/>
      <w:r w:rsidR="00B14397" w:rsidRPr="00B143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 флаге Донецкой Народной Республики; развивать познавательный интерес к истории государства; воспитывать чувство патриотизма, любовь и уважение к своей Р</w:t>
      </w:r>
      <w:bookmarkStart w:id="0" w:name="_GoBack"/>
      <w:bookmarkEnd w:id="0"/>
      <w:r w:rsidR="00B14397" w:rsidRPr="00B14397">
        <w:rPr>
          <w:rFonts w:ascii="Times New Roman" w:hAnsi="Times New Roman" w:cs="Times New Roman"/>
          <w:i/>
          <w:sz w:val="28"/>
          <w:szCs w:val="28"/>
          <w:lang w:eastAsia="ru-RU"/>
        </w:rPr>
        <w:t>одине, уважительное отношение к государственным символам.</w:t>
      </w:r>
    </w:p>
    <w:p w:rsidR="00D01967" w:rsidRPr="00D01967" w:rsidRDefault="00D01967" w:rsidP="00D01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1"/>
          <w:szCs w:val="21"/>
        </w:rPr>
      </w:pPr>
    </w:p>
    <w:p w:rsidR="00D01967" w:rsidRPr="00D01967" w:rsidRDefault="00D01967" w:rsidP="00D019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>
            <wp:extent cx="3876675" cy="2901254"/>
            <wp:effectExtent l="19050" t="0" r="9525" b="0"/>
            <wp:docPr id="3" name="Рисунок 3" descr="25 октября 25 октября отмечается праздник – День Государственного флага Донец">
              <a:hlinkClick xmlns:a="http://schemas.openxmlformats.org/drawingml/2006/main" r:id="rId8" tooltip="&quot;25 октября 25 октября отмечается праздник – День Государственного флага Донец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 октября 25 октября отмечается праздник – День Государственного флага Донец">
                      <a:hlinkClick r:id="rId8" tooltip="&quot;25 октября 25 октября отмечается праздник – День Государственного флага Донец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67" w:rsidRPr="00D01967" w:rsidRDefault="00D01967" w:rsidP="00D01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01967" w:rsidRPr="00B14397" w:rsidRDefault="00D01967" w:rsidP="00B14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</w:pPr>
      <w:r w:rsidRPr="00D0196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25 октября отмечается праздник – День Государственного флага Донецкой Народной Республи</w:t>
      </w:r>
      <w:r w:rsidRPr="00B1439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ки – день свободы и единения.</w:t>
      </w:r>
    </w:p>
    <w:p w:rsidR="00B14397" w:rsidRPr="00B14397" w:rsidRDefault="00B14397" w:rsidP="00B14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</w:pPr>
    </w:p>
    <w:p w:rsidR="00D01967" w:rsidRPr="00D01967" w:rsidRDefault="00D01967" w:rsidP="00D0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D01967"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К нему ты в мыслях обратись: </w:t>
      </w:r>
    </w:p>
    <w:p w:rsidR="00D01967" w:rsidRPr="00D01967" w:rsidRDefault="00D01967" w:rsidP="00D0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D01967"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В нём благородство, честность и отвага, </w:t>
      </w:r>
    </w:p>
    <w:p w:rsidR="00D01967" w:rsidRPr="00D01967" w:rsidRDefault="00D01967" w:rsidP="00D0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D01967">
        <w:rPr>
          <w:rFonts w:ascii="Times New Roman" w:eastAsia="Times New Roman" w:hAnsi="Times New Roman" w:cs="Times New Roman"/>
          <w:color w:val="C00000"/>
          <w:sz w:val="32"/>
          <w:szCs w:val="32"/>
        </w:rPr>
        <w:t>Как и в твоей душе, переплелись.</w:t>
      </w:r>
    </w:p>
    <w:p w:rsidR="00D01967" w:rsidRPr="00D01967" w:rsidRDefault="00D01967" w:rsidP="00D0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D01967"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Вперёд идём мы твёрдо шаг за шагом, </w:t>
      </w:r>
    </w:p>
    <w:p w:rsidR="00D01967" w:rsidRPr="00D01967" w:rsidRDefault="00D01967" w:rsidP="00D0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D01967">
        <w:rPr>
          <w:rFonts w:ascii="Times New Roman" w:eastAsia="Times New Roman" w:hAnsi="Times New Roman" w:cs="Times New Roman"/>
          <w:color w:val="C00000"/>
          <w:sz w:val="32"/>
          <w:szCs w:val="32"/>
        </w:rPr>
        <w:t>Пока все вместе, под единым флагом.</w:t>
      </w:r>
    </w:p>
    <w:p w:rsidR="00D01967" w:rsidRPr="00D01967" w:rsidRDefault="00D01967" w:rsidP="00D01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33"/>
        </w:rPr>
        <w:lastRenderedPageBreak/>
        <w:t xml:space="preserve">                  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>
            <wp:extent cx="3771900" cy="2822841"/>
            <wp:effectExtent l="19050" t="0" r="0" b="0"/>
            <wp:docPr id="4" name="Рисунок 4" descr="Государственная символика ">
              <a:hlinkClick xmlns:a="http://schemas.openxmlformats.org/drawingml/2006/main" r:id="rId10" tooltip="&quot;Государственная символик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ударственная символика ">
                      <a:hlinkClick r:id="rId10" tooltip="&quot;Государственная символик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67" w:rsidRPr="00D01967" w:rsidRDefault="00D01967" w:rsidP="00D019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>
            <wp:extent cx="4105275" cy="3072335"/>
            <wp:effectExtent l="19050" t="0" r="9525" b="0"/>
            <wp:docPr id="5" name="Рисунок 5" descr=" ">
              <a:hlinkClick xmlns:a="http://schemas.openxmlformats.org/drawingml/2006/main" r:id="rId12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>
                      <a:hlinkClick r:id="rId12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7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67" w:rsidRPr="00D01967" w:rsidRDefault="00D01967" w:rsidP="00D01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01967" w:rsidRPr="00D01967" w:rsidRDefault="00D01967" w:rsidP="00D0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D01967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Первый флаг Донецкой Народной Республики был создан весной 2014 года организацией «Донецкая республика», которая разместила на флаге слова «ДОНЕЦКАЯ» и «РЕСПУБЛИКА», выполненные в стиле русского устава, сверху и снизу от герба соответственно. В отличие от более примитивного изображения, которое использовалось ранее, герб на новом флаге почти полностью повторял герб Российской Федерации (с небольшими изменениями и дополнениями). Эта версия флага использовалась и как флаг организации, и как флаг государства до 21 июня 2014 года, а фактически — вплоть до конца лета 2014 года. Перед референдумом о независимости ДНР, прошедшего 11 марта 2014 года, на агитационных плакатах была использована новая версия флага ДНР, на которой был использован двуглавый орёл, держащий в лапах щит. Нынешний флаг был утверждён 21 июня 2014 года, на нём используется герб без имперской короны и с некоторыми другими изменениями. В отличие от предыдущих вариантов лапы у орла на гербе теперь просто </w:t>
      </w:r>
      <w:r w:rsidRPr="00D01967">
        <w:rPr>
          <w:rFonts w:ascii="Times New Roman" w:eastAsia="Times New Roman" w:hAnsi="Times New Roman" w:cs="Times New Roman"/>
          <w:color w:val="383838"/>
          <w:sz w:val="28"/>
          <w:szCs w:val="28"/>
        </w:rPr>
        <w:lastRenderedPageBreak/>
        <w:t>отсутствуют. Сверху на флаге размещена надпись «ДОНЕЦКАЯ НАРОДНАЯ», снизу — «РЕСПУБЛИКА». Флаг ДНР был развёрнут на центральной площади Донецка, сшитый гражданами Республики и представленный вниманию общественности 19 октября 2014 года.</w:t>
      </w:r>
    </w:p>
    <w:p w:rsidR="00D01967" w:rsidRPr="00D01967" w:rsidRDefault="00D01967" w:rsidP="00D01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33"/>
        </w:rPr>
        <w:t xml:space="preserve">          </w:t>
      </w: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>
            <wp:extent cx="4371975" cy="3271930"/>
            <wp:effectExtent l="19050" t="0" r="0" b="0"/>
            <wp:docPr id="7" name="Рисунок 7" descr=" ">
              <a:hlinkClick xmlns:a="http://schemas.openxmlformats.org/drawingml/2006/main" r:id="rId14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>
                      <a:hlinkClick r:id="rId14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955" cy="327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67" w:rsidRPr="00D01967" w:rsidRDefault="00D01967" w:rsidP="00D01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01967" w:rsidRPr="00D01967" w:rsidRDefault="00D01967" w:rsidP="00D019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66FF"/>
          <w:sz w:val="21"/>
          <w:szCs w:val="21"/>
        </w:rPr>
        <w:drawing>
          <wp:inline distT="0" distB="0" distL="0" distR="0">
            <wp:extent cx="4500811" cy="3368347"/>
            <wp:effectExtent l="19050" t="0" r="0" b="0"/>
            <wp:docPr id="8" name="Рисунок 8" descr="Государственному флагу, как святыне, отдаются высшие государственные почести">
              <a:hlinkClick xmlns:a="http://schemas.openxmlformats.org/drawingml/2006/main" r:id="rId16" tooltip="&quot;Государственному флагу, как святыне, отдаются высшие государственные почести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ударственному флагу, как святыне, отдаются высшие государственные почести">
                      <a:hlinkClick r:id="rId16" tooltip="&quot;Государственному флагу, как святыне, отдаются высшие государственные почести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12" cy="337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67" w:rsidRDefault="00D01967" w:rsidP="00D0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</w:rPr>
      </w:pPr>
    </w:p>
    <w:p w:rsidR="00D01967" w:rsidRPr="00D01967" w:rsidRDefault="00D01967" w:rsidP="00D0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</w:rPr>
      </w:pPr>
      <w:r w:rsidRPr="00D01967">
        <w:rPr>
          <w:rFonts w:ascii="Times New Roman" w:eastAsia="Times New Roman" w:hAnsi="Times New Roman" w:cs="Times New Roman"/>
          <w:color w:val="383838"/>
          <w:sz w:val="32"/>
          <w:szCs w:val="32"/>
        </w:rPr>
        <w:t xml:space="preserve">Государственному флагу, как святыне, отдаются высшие государственные почести. Достоинство флага подлежит защите по всему миру, оскорбление флага расценивается как оскорбление чести народа и государства.  Флаг - символ мира и </w:t>
      </w:r>
      <w:r w:rsidRPr="00D01967">
        <w:rPr>
          <w:rFonts w:ascii="Times New Roman" w:eastAsia="Times New Roman" w:hAnsi="Times New Roman" w:cs="Times New Roman"/>
          <w:color w:val="383838"/>
          <w:sz w:val="32"/>
          <w:szCs w:val="32"/>
        </w:rPr>
        <w:lastRenderedPageBreak/>
        <w:t>свободы,  Земли славянских городов. Единство дружеских народов</w:t>
      </w:r>
    </w:p>
    <w:p w:rsidR="00D01967" w:rsidRPr="00D01967" w:rsidRDefault="00D01967" w:rsidP="00D01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01967" w:rsidRPr="00D01967" w:rsidRDefault="00D01967" w:rsidP="00D0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</w:rPr>
      </w:pPr>
      <w:r w:rsidRPr="00D01967">
        <w:rPr>
          <w:rFonts w:ascii="Times New Roman" w:eastAsia="Times New Roman" w:hAnsi="Times New Roman" w:cs="Times New Roman"/>
          <w:color w:val="383838"/>
          <w:sz w:val="32"/>
          <w:szCs w:val="32"/>
        </w:rPr>
        <w:t>В дни государственных праздников вся Республика украшается трехцветными полотнищами Государственного флага». То есть Донбасс украшается не флагами государства, а полотнищами флага. Что же получается, что полотнища сами по себе, а Государственный флаг – сам по себе? И да, и нет! Дело в том, что Государственный флаг – это один из государственных символов. А символ не всегда осязаем. То есть государственный символ – Государственный флаг – может существовать без древка с прикрепленной к нему тканью.</w:t>
      </w:r>
    </w:p>
    <w:p w:rsidR="00D01967" w:rsidRPr="00D01967" w:rsidRDefault="00D01967" w:rsidP="00D0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32"/>
          <w:szCs w:val="32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</w:rPr>
        <w:t xml:space="preserve">         </w:t>
      </w:r>
      <w:r w:rsidRPr="00D01967">
        <w:rPr>
          <w:rFonts w:ascii="Times New Roman" w:eastAsia="Times New Roman" w:hAnsi="Times New Roman" w:cs="Times New Roman"/>
          <w:color w:val="383838"/>
          <w:sz w:val="32"/>
          <w:szCs w:val="32"/>
        </w:rPr>
        <w:t xml:space="preserve">Государственный флаг существует независимо от того, стоит ли он на столе, прикреплен ли он к дому или изображен на борту самолета. Символ – это … символ. Государственная символика – обязательно существующая визитная карточка каждого государства. С одной стороны, она подсказывает, какая страна, что заявляет о себе. С другой – она подчеркивает принадлежность кого-то или чего-то именно к этой </w:t>
      </w:r>
      <w:proofErr w:type="gramStart"/>
      <w:r w:rsidRPr="00D01967">
        <w:rPr>
          <w:rFonts w:ascii="Times New Roman" w:eastAsia="Times New Roman" w:hAnsi="Times New Roman" w:cs="Times New Roman"/>
          <w:color w:val="383838"/>
          <w:sz w:val="32"/>
          <w:szCs w:val="32"/>
        </w:rPr>
        <w:t>стране</w:t>
      </w:r>
      <w:proofErr w:type="gramEnd"/>
      <w:r w:rsidRPr="00D01967">
        <w:rPr>
          <w:rFonts w:ascii="Times New Roman" w:eastAsia="Times New Roman" w:hAnsi="Times New Roman" w:cs="Times New Roman"/>
          <w:color w:val="383838"/>
          <w:sz w:val="32"/>
          <w:szCs w:val="32"/>
        </w:rPr>
        <w:t xml:space="preserve"> и ни к </w:t>
      </w:r>
      <w:proofErr w:type="gramStart"/>
      <w:r w:rsidRPr="00D01967">
        <w:rPr>
          <w:rFonts w:ascii="Times New Roman" w:eastAsia="Times New Roman" w:hAnsi="Times New Roman" w:cs="Times New Roman"/>
          <w:color w:val="383838"/>
          <w:sz w:val="32"/>
          <w:szCs w:val="32"/>
        </w:rPr>
        <w:t>какой</w:t>
      </w:r>
      <w:proofErr w:type="gramEnd"/>
      <w:r w:rsidRPr="00D01967">
        <w:rPr>
          <w:rFonts w:ascii="Times New Roman" w:eastAsia="Times New Roman" w:hAnsi="Times New Roman" w:cs="Times New Roman"/>
          <w:color w:val="383838"/>
          <w:sz w:val="32"/>
          <w:szCs w:val="32"/>
        </w:rPr>
        <w:t xml:space="preserve"> другой. Всегда помните, что вы – граждане Донецкой Народной Республики. Чтите ее символы, гордитесь ею. Именно вам, молодым, строить новую жизнь республики, вам воспитывать своих будущих детей как патриотов, уважающих и знающих историю своей державы</w:t>
      </w:r>
    </w:p>
    <w:p w:rsidR="00D01967" w:rsidRPr="00D01967" w:rsidRDefault="00D01967" w:rsidP="00D01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01967" w:rsidRPr="00D01967" w:rsidRDefault="00D01967" w:rsidP="00D01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01967" w:rsidRPr="00D01967" w:rsidRDefault="00D01967" w:rsidP="00D019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</w:rPr>
      </w:pPr>
      <w:r w:rsidRPr="00D01967">
        <w:rPr>
          <w:rFonts w:ascii="Times New Roman" w:eastAsia="Times New Roman" w:hAnsi="Times New Roman" w:cs="Times New Roman"/>
          <w:color w:val="383838"/>
          <w:sz w:val="32"/>
          <w:szCs w:val="32"/>
        </w:rPr>
        <w:t>Флаг бывает разный, Но мне всего милей Черно-сине-красный Флаг Родины моей. Честь и правда в этом флаге, Кровь, пролитая в бою, Смелость, доблесть и отвага, Вера в Родину мою!  </w:t>
      </w:r>
    </w:p>
    <w:p w:rsidR="00051EBB" w:rsidRDefault="00D01967" w:rsidP="00D01967">
      <w:pPr>
        <w:spacing w:after="0" w:line="360" w:lineRule="auto"/>
        <w:jc w:val="center"/>
      </w:pPr>
      <w:r>
        <w:rPr>
          <w:rFonts w:ascii="Arial" w:eastAsia="Times New Roman" w:hAnsi="Arial" w:cs="Arial"/>
          <w:noProof/>
          <w:color w:val="0046B1"/>
          <w:sz w:val="21"/>
          <w:szCs w:val="21"/>
        </w:rPr>
        <w:lastRenderedPageBreak/>
        <w:drawing>
          <wp:inline distT="0" distB="0" distL="0" distR="0">
            <wp:extent cx="3819525" cy="2858483"/>
            <wp:effectExtent l="19050" t="0" r="9525" b="0"/>
            <wp:docPr id="12" name="Рисунок 11" descr="Флаг бывает разный, Но мне всего милей Черно-сине-красный Флаг Родины моей.">
              <a:hlinkClick xmlns:a="http://schemas.openxmlformats.org/drawingml/2006/main" r:id="rId18" tooltip="&quot;Флаг бывает разный, Но мне всего милей Черно-сине-красный Флаг Родины моей.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лаг бывает разный, Но мне всего милей Черно-сине-красный Флаг Родины моей.">
                      <a:hlinkClick r:id="rId18" tooltip="&quot;Флаг бывает разный, Но мне всего милей Черно-сине-красный Флаг Родины моей.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5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7" w:rsidRDefault="00B14397" w:rsidP="00D01967">
      <w:pPr>
        <w:spacing w:after="0" w:line="360" w:lineRule="auto"/>
        <w:jc w:val="center"/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B14397">
      <w:pPr>
        <w:shd w:val="clear" w:color="auto" w:fill="FFFFFF"/>
        <w:spacing w:after="0" w:line="240" w:lineRule="auto"/>
        <w:ind w:left="-540" w:right="-184"/>
        <w:jc w:val="center"/>
        <w:rPr>
          <w:rFonts w:ascii="Times New Roman" w:eastAsia="Times New Roman" w:hAnsi="Times New Roman" w:cs="Times New Roman"/>
          <w:b/>
          <w:i/>
          <w:color w:val="383838"/>
          <w:sz w:val="32"/>
          <w:szCs w:val="32"/>
          <w:u w:val="single"/>
        </w:rPr>
      </w:pPr>
    </w:p>
    <w:p w:rsidR="00B14397" w:rsidRDefault="00B14397" w:rsidP="00D01967">
      <w:pPr>
        <w:spacing w:after="0" w:line="360" w:lineRule="auto"/>
        <w:jc w:val="center"/>
      </w:pPr>
    </w:p>
    <w:sectPr w:rsidR="00B14397" w:rsidSect="00B14397">
      <w:footerReference w:type="default" r:id="rId20"/>
      <w:pgSz w:w="11906" w:h="16838"/>
      <w:pgMar w:top="1134" w:right="1133" w:bottom="1134" w:left="1701" w:header="708" w:footer="708" w:gutter="0"/>
      <w:cols w:space="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20" w:rsidRDefault="006B6020" w:rsidP="00067516">
      <w:pPr>
        <w:spacing w:after="0" w:line="240" w:lineRule="auto"/>
      </w:pPr>
      <w:r>
        <w:separator/>
      </w:r>
    </w:p>
  </w:endnote>
  <w:endnote w:type="continuationSeparator" w:id="0">
    <w:p w:rsidR="006B6020" w:rsidRDefault="006B6020" w:rsidP="0006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836"/>
      <w:docPartObj>
        <w:docPartGallery w:val="Page Numbers (Bottom of Page)"/>
        <w:docPartUnique/>
      </w:docPartObj>
    </w:sdtPr>
    <w:sdtEndPr/>
    <w:sdtContent>
      <w:p w:rsidR="00BB255D" w:rsidRDefault="009C46DE">
        <w:pPr>
          <w:pStyle w:val="a3"/>
          <w:jc w:val="right"/>
        </w:pPr>
        <w:r>
          <w:fldChar w:fldCharType="begin"/>
        </w:r>
        <w:r w:rsidR="00051EBB">
          <w:instrText>PAGE   \* MERGEFORMAT</w:instrText>
        </w:r>
        <w:r>
          <w:fldChar w:fldCharType="separate"/>
        </w:r>
        <w:r w:rsidR="00EB125B">
          <w:rPr>
            <w:noProof/>
          </w:rPr>
          <w:t>1</w:t>
        </w:r>
        <w:r>
          <w:fldChar w:fldCharType="end"/>
        </w:r>
      </w:p>
    </w:sdtContent>
  </w:sdt>
  <w:p w:rsidR="00BB255D" w:rsidRDefault="006B60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20" w:rsidRDefault="006B6020" w:rsidP="00067516">
      <w:pPr>
        <w:spacing w:after="0" w:line="240" w:lineRule="auto"/>
      </w:pPr>
      <w:r>
        <w:separator/>
      </w:r>
    </w:p>
  </w:footnote>
  <w:footnote w:type="continuationSeparator" w:id="0">
    <w:p w:rsidR="006B6020" w:rsidRDefault="006B6020" w:rsidP="0006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EB7"/>
    <w:multiLevelType w:val="hybridMultilevel"/>
    <w:tmpl w:val="FAC27450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2D704C03"/>
    <w:multiLevelType w:val="multilevel"/>
    <w:tmpl w:val="8ED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93CCB"/>
    <w:multiLevelType w:val="hybridMultilevel"/>
    <w:tmpl w:val="EA92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6C3E"/>
    <w:multiLevelType w:val="hybridMultilevel"/>
    <w:tmpl w:val="C54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C71"/>
    <w:multiLevelType w:val="hybridMultilevel"/>
    <w:tmpl w:val="D772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86308"/>
    <w:multiLevelType w:val="multilevel"/>
    <w:tmpl w:val="CF88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96810"/>
    <w:multiLevelType w:val="multilevel"/>
    <w:tmpl w:val="0428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921B2"/>
    <w:multiLevelType w:val="multilevel"/>
    <w:tmpl w:val="B1023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33FC"/>
    <w:rsid w:val="00051EBB"/>
    <w:rsid w:val="00067516"/>
    <w:rsid w:val="003001FF"/>
    <w:rsid w:val="00474428"/>
    <w:rsid w:val="004F33FC"/>
    <w:rsid w:val="00537C61"/>
    <w:rsid w:val="005B4A19"/>
    <w:rsid w:val="005D0714"/>
    <w:rsid w:val="006B6020"/>
    <w:rsid w:val="00722EA7"/>
    <w:rsid w:val="007D6D66"/>
    <w:rsid w:val="00965B88"/>
    <w:rsid w:val="009C46DE"/>
    <w:rsid w:val="00B14397"/>
    <w:rsid w:val="00C56C36"/>
    <w:rsid w:val="00D01967"/>
    <w:rsid w:val="00EB125B"/>
    <w:rsid w:val="00F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33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F33FC"/>
    <w:rPr>
      <w:rFonts w:eastAsiaTheme="minorHAnsi"/>
      <w:lang w:eastAsia="en-US"/>
    </w:rPr>
  </w:style>
  <w:style w:type="paragraph" w:styleId="a5">
    <w:name w:val="No Spacing"/>
    <w:uiPriority w:val="1"/>
    <w:qFormat/>
    <w:rsid w:val="00537C61"/>
    <w:pPr>
      <w:spacing w:after="0" w:line="240" w:lineRule="auto"/>
    </w:pPr>
    <w:rPr>
      <w:rFonts w:eastAsiaTheme="minorHAnsi"/>
      <w:lang w:eastAsia="en-US"/>
    </w:rPr>
  </w:style>
  <w:style w:type="paragraph" w:customStyle="1" w:styleId="a-txt">
    <w:name w:val="a-txt"/>
    <w:basedOn w:val="a"/>
    <w:rsid w:val="00D0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19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967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1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14397"/>
  </w:style>
  <w:style w:type="character" w:customStyle="1" w:styleId="c8">
    <w:name w:val="c8"/>
    <w:basedOn w:val="a0"/>
    <w:rsid w:val="00B14397"/>
  </w:style>
  <w:style w:type="paragraph" w:customStyle="1" w:styleId="c0">
    <w:name w:val="c0"/>
    <w:basedOn w:val="a"/>
    <w:rsid w:val="00B1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4397"/>
  </w:style>
  <w:style w:type="paragraph" w:customStyle="1" w:styleId="c6">
    <w:name w:val="c6"/>
    <w:basedOn w:val="a"/>
    <w:rsid w:val="00B1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14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8000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177337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0033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166763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1020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294799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210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332905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095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343017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232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212523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240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972752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8888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329501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1100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658832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0111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0826/0015515d-6eac82e3/img1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ds05.infourok.ru/uploads/ex/0826/0015515d-6eac82e3/img9.jp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s05.infourok.ru/uploads/ex/0826/0015515d-6eac82e3/img3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ds05.infourok.ru/uploads/ex/0826/0015515d-6eac82e3/img6.jp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ds05.infourok.ru/uploads/ex/0826/0015515d-6eac82e3/img2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ds05.infourok.ru/uploads/ex/0826/0015515d-6eac82e3/img5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4212-4</dc:creator>
  <cp:lastModifiedBy>пк</cp:lastModifiedBy>
  <cp:revision>2</cp:revision>
  <dcterms:created xsi:type="dcterms:W3CDTF">2021-10-20T08:35:00Z</dcterms:created>
  <dcterms:modified xsi:type="dcterms:W3CDTF">2021-10-20T08:35:00Z</dcterms:modified>
</cp:coreProperties>
</file>